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6B" w:rsidRPr="00E80C6B" w:rsidRDefault="00E80C6B" w:rsidP="00E80C6B">
      <w:pPr>
        <w:ind w:left="426" w:right="515"/>
        <w:jc w:val="both"/>
        <w:rPr>
          <w:sz w:val="24"/>
        </w:rPr>
      </w:pPr>
      <w:r w:rsidRPr="00E80C6B">
        <w:rPr>
          <w:sz w:val="24"/>
        </w:rPr>
        <w:t>KLASA: 003-06/19-01/14</w:t>
      </w:r>
    </w:p>
    <w:p w:rsidR="00E80C6B" w:rsidRPr="00E80C6B" w:rsidRDefault="00E80C6B" w:rsidP="00E80C6B">
      <w:pPr>
        <w:ind w:left="426" w:right="515"/>
        <w:jc w:val="both"/>
        <w:rPr>
          <w:sz w:val="24"/>
        </w:rPr>
      </w:pPr>
      <w:r w:rsidRPr="00E80C6B">
        <w:rPr>
          <w:sz w:val="24"/>
        </w:rPr>
        <w:t>URBROJ: 2170-56-05-19-0</w:t>
      </w:r>
      <w:r>
        <w:rPr>
          <w:sz w:val="24"/>
        </w:rPr>
        <w:t>6</w:t>
      </w:r>
    </w:p>
    <w:p w:rsidR="00E80C6B" w:rsidRPr="00E80C6B" w:rsidRDefault="00E80C6B" w:rsidP="00E80C6B">
      <w:pPr>
        <w:ind w:left="426" w:right="515"/>
        <w:jc w:val="both"/>
        <w:rPr>
          <w:sz w:val="24"/>
        </w:rPr>
      </w:pPr>
      <w:r w:rsidRPr="00E80C6B">
        <w:rPr>
          <w:sz w:val="24"/>
        </w:rPr>
        <w:t>Rijeka, 19.12.2019. godine</w:t>
      </w:r>
    </w:p>
    <w:p w:rsidR="00E80C6B" w:rsidRDefault="00E80C6B" w:rsidP="00E80C6B">
      <w:pPr>
        <w:ind w:left="426" w:right="515"/>
        <w:jc w:val="both"/>
        <w:rPr>
          <w:sz w:val="24"/>
        </w:rPr>
      </w:pPr>
    </w:p>
    <w:p w:rsidR="00E80C6B" w:rsidRDefault="00E80C6B" w:rsidP="00E80C6B">
      <w:pPr>
        <w:ind w:right="515"/>
        <w:jc w:val="both"/>
        <w:rPr>
          <w:sz w:val="24"/>
        </w:rPr>
      </w:pPr>
    </w:p>
    <w:p w:rsidR="00E80C6B" w:rsidRPr="00E80C6B" w:rsidRDefault="00E80C6B" w:rsidP="00E80C6B">
      <w:pPr>
        <w:ind w:left="426" w:right="515"/>
        <w:jc w:val="both"/>
        <w:rPr>
          <w:sz w:val="24"/>
        </w:rPr>
      </w:pPr>
      <w:r w:rsidRPr="00E80C6B">
        <w:rPr>
          <w:sz w:val="24"/>
        </w:rPr>
        <w:t>Na temelju članka 18. stavka 1. Zakona o zaštiti prijavitelja nepravilnosti (Nar. novine, br. 17/19)</w:t>
      </w:r>
      <w:r>
        <w:rPr>
          <w:sz w:val="24"/>
        </w:rPr>
        <w:t xml:space="preserve"> i članka </w:t>
      </w:r>
      <w:r w:rsidRPr="00E80C6B">
        <w:rPr>
          <w:sz w:val="24"/>
        </w:rPr>
        <w:t>78. Statuta Prve riječke hrvatske gimnazije Školski odbor na sjednici održanoj dana 19.12.2019. godine jednoglasno donosi</w:t>
      </w:r>
    </w:p>
    <w:p w:rsidR="00E80C6B" w:rsidRPr="00E80C6B" w:rsidRDefault="00E80C6B" w:rsidP="00E80C6B">
      <w:pPr>
        <w:ind w:left="426" w:right="515"/>
        <w:jc w:val="both"/>
        <w:rPr>
          <w:sz w:val="24"/>
        </w:rPr>
      </w:pPr>
    </w:p>
    <w:p w:rsidR="00E80C6B" w:rsidRPr="00E80C6B" w:rsidRDefault="00E80C6B" w:rsidP="00E80C6B">
      <w:pPr>
        <w:ind w:left="426" w:right="515"/>
        <w:rPr>
          <w:sz w:val="24"/>
        </w:rPr>
      </w:pPr>
    </w:p>
    <w:p w:rsidR="00E80C6B" w:rsidRPr="00E80C6B" w:rsidRDefault="00E80C6B" w:rsidP="00E80C6B">
      <w:pPr>
        <w:ind w:left="426" w:right="515"/>
        <w:jc w:val="center"/>
        <w:rPr>
          <w:b/>
          <w:bCs/>
          <w:sz w:val="24"/>
        </w:rPr>
      </w:pPr>
      <w:r w:rsidRPr="00E80C6B">
        <w:rPr>
          <w:b/>
          <w:bCs/>
          <w:sz w:val="24"/>
        </w:rPr>
        <w:t>P R A V I L N I K</w:t>
      </w:r>
    </w:p>
    <w:p w:rsidR="00E80C6B" w:rsidRPr="00E80C6B" w:rsidRDefault="00E80C6B" w:rsidP="00E80C6B">
      <w:pPr>
        <w:ind w:left="426" w:right="515"/>
        <w:jc w:val="center"/>
        <w:rPr>
          <w:b/>
          <w:bCs/>
          <w:sz w:val="24"/>
        </w:rPr>
      </w:pPr>
      <w:r w:rsidRPr="00E80C6B">
        <w:rPr>
          <w:b/>
          <w:bCs/>
          <w:sz w:val="24"/>
        </w:rPr>
        <w:t>O POSTUPKU UNUTARNJEG PRIJAVLJIVANJA NEPRAVILNOSTI I IMENOVANJU POVJERLJIVE OSOBE</w:t>
      </w:r>
    </w:p>
    <w:p w:rsidR="00E80C6B" w:rsidRPr="00E80C6B" w:rsidRDefault="00E80C6B" w:rsidP="00E80C6B">
      <w:pPr>
        <w:ind w:left="426" w:right="515"/>
        <w:rPr>
          <w:b/>
          <w:bCs/>
          <w:sz w:val="24"/>
        </w:rPr>
      </w:pPr>
    </w:p>
    <w:p w:rsidR="00E80C6B" w:rsidRPr="00E80C6B" w:rsidRDefault="00E80C6B" w:rsidP="00E80C6B">
      <w:pPr>
        <w:ind w:left="426" w:right="515"/>
        <w:rPr>
          <w:b/>
          <w:bCs/>
          <w:sz w:val="24"/>
        </w:rPr>
      </w:pPr>
    </w:p>
    <w:p w:rsidR="00E80C6B" w:rsidRPr="00E80C6B" w:rsidRDefault="00E80C6B" w:rsidP="00E80C6B">
      <w:pPr>
        <w:ind w:left="426" w:right="515"/>
        <w:rPr>
          <w:b/>
          <w:bCs/>
          <w:sz w:val="24"/>
        </w:rPr>
      </w:pPr>
      <w:r w:rsidRPr="00E80C6B">
        <w:rPr>
          <w:b/>
          <w:bCs/>
          <w:sz w:val="24"/>
        </w:rPr>
        <w:t>I.OPĆE ODREDBE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Ovim Pravilnikom o postupku unutarnjeg prijavljivanja nepravilnosti i imenovanju povjerljive osobe (dalje u tekstu: Pravilnik) uređuju se:</w:t>
      </w:r>
    </w:p>
    <w:p w:rsidR="00E80C6B" w:rsidRPr="00E80C6B" w:rsidRDefault="00E80C6B" w:rsidP="00E80C6B">
      <w:pPr>
        <w:ind w:left="426" w:right="515"/>
        <w:rPr>
          <w:sz w:val="24"/>
        </w:rPr>
      </w:pPr>
    </w:p>
    <w:p w:rsidR="00E80C6B" w:rsidRPr="00E80C6B" w:rsidRDefault="00E80C6B" w:rsidP="00E80C6B">
      <w:pPr>
        <w:numPr>
          <w:ilvl w:val="0"/>
          <w:numId w:val="1"/>
        </w:numPr>
        <w:ind w:right="515"/>
        <w:jc w:val="both"/>
        <w:rPr>
          <w:sz w:val="24"/>
        </w:rPr>
      </w:pPr>
      <w:r w:rsidRPr="00E80C6B">
        <w:rPr>
          <w:sz w:val="24"/>
        </w:rPr>
        <w:t xml:space="preserve">postupak unutarnjeg prijavljivanja nepravilnosti u </w:t>
      </w:r>
      <w:r>
        <w:rPr>
          <w:sz w:val="24"/>
        </w:rPr>
        <w:t>Prvoj riječkoj hrvatskoj gimnaziji</w:t>
      </w:r>
      <w:r w:rsidRPr="00E80C6B">
        <w:rPr>
          <w:sz w:val="24"/>
        </w:rPr>
        <w:t xml:space="preserve"> (dalje u tekstu: Poslodavac)</w:t>
      </w:r>
      <w:r>
        <w:rPr>
          <w:sz w:val="24"/>
        </w:rPr>
        <w:t>,</w:t>
      </w:r>
    </w:p>
    <w:p w:rsidR="00E80C6B" w:rsidRPr="00E80C6B" w:rsidRDefault="00E80C6B" w:rsidP="00E80C6B">
      <w:pPr>
        <w:numPr>
          <w:ilvl w:val="0"/>
          <w:numId w:val="1"/>
        </w:numPr>
        <w:ind w:right="515"/>
        <w:jc w:val="both"/>
        <w:rPr>
          <w:sz w:val="24"/>
        </w:rPr>
      </w:pPr>
      <w:r w:rsidRPr="00E80C6B">
        <w:rPr>
          <w:sz w:val="24"/>
        </w:rPr>
        <w:t>postupak i način imenovanja povjerljive osobe i zamjenika povjerljive osobe</w:t>
      </w:r>
      <w:r>
        <w:rPr>
          <w:sz w:val="24"/>
        </w:rPr>
        <w:t>,</w:t>
      </w:r>
    </w:p>
    <w:p w:rsidR="00E80C6B" w:rsidRPr="00E80C6B" w:rsidRDefault="00E80C6B" w:rsidP="00E80C6B">
      <w:pPr>
        <w:numPr>
          <w:ilvl w:val="0"/>
          <w:numId w:val="1"/>
        </w:numPr>
        <w:ind w:right="515"/>
        <w:jc w:val="both"/>
        <w:rPr>
          <w:sz w:val="24"/>
        </w:rPr>
      </w:pPr>
      <w:r w:rsidRPr="00E80C6B">
        <w:rPr>
          <w:sz w:val="24"/>
        </w:rPr>
        <w:t>zaštita prijavitelja nepravilnosti i čuvanje podataka zaprimljenih u prijavi nepraviln</w:t>
      </w:r>
      <w:r>
        <w:rPr>
          <w:sz w:val="24"/>
        </w:rPr>
        <w:t>osti od neovlaštenog otkrivanja</w:t>
      </w:r>
      <w:r w:rsidRPr="00E80C6B">
        <w:rPr>
          <w:sz w:val="24"/>
        </w:rPr>
        <w:t xml:space="preserve"> te</w:t>
      </w:r>
    </w:p>
    <w:p w:rsidR="00E80C6B" w:rsidRPr="00E80C6B" w:rsidRDefault="00E80C6B" w:rsidP="00E80C6B">
      <w:pPr>
        <w:numPr>
          <w:ilvl w:val="0"/>
          <w:numId w:val="1"/>
        </w:numPr>
        <w:ind w:right="515"/>
        <w:rPr>
          <w:sz w:val="24"/>
        </w:rPr>
      </w:pPr>
      <w:r w:rsidRPr="00E80C6B">
        <w:rPr>
          <w:sz w:val="24"/>
        </w:rPr>
        <w:t>druga pitanja važna za prijavu nepravilnosti i zaštitu prijavitelja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Nepravilnosti su kršenja zakona i drugih propisa te nesavjesno upravljanje javnim dobrima, javnim sredstvima i sredstvima Europske unije koje predstavljaju ugrožavanje javnog interesa, a koja su povezana s obavljanjem poslova kod Poslodavca.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3.</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lastRenderedPageBreak/>
        <w:t>Prijavitelj nepravilnosti je fizička osoba koja prijavljuje nepravilnosti koje su povezane s obavljanjem poslova kod Poslodavca</w:t>
      </w:r>
      <w:r>
        <w:rPr>
          <w:sz w:val="24"/>
        </w:rPr>
        <w:t>,</w:t>
      </w:r>
      <w:r w:rsidRPr="00E80C6B">
        <w:rPr>
          <w:sz w:val="24"/>
        </w:rPr>
        <w:t xml:space="preserve"> a obavljanje poslova uključuje radni odnos, rad izvan radnog odnosa, volontiranje, vršenje dužnosti, ugovore o djelu, studentske poslove, sudjelovanje u postupcima zapošljavanja u svojstvu kandidata, kao i svako drugo sudjelovanje u djelatnostima Poslodavca.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4.</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Kod Poslodavca je zabranjeno sprječavanje prijavljivanja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5.</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Poslodavac ne smije prijavitelja nepravilnosti staviti u nepovoljan položaj zbog prijavljivanja nepravilnosti.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Stavljanjem u nepovoljan položaj prijavitelja nepravilnosti smatra se: otkaz ugovora o radu,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Prijava nepravilnosti ne smatra se povredom čuvanja poslovne tajne.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6.</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Prijavitelj nepravilnosti dužan je savjesno i pošteno prijavljivati nepravilnosti o kojima ima saznanja i koje smatra istinitim u trenutku prijavljivanja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7.</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Zabranjena je zlouporaba prijavljivanja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Zlouporabu prijavljivanja nepravilnosti čini osoba koja:</w:t>
      </w:r>
    </w:p>
    <w:p w:rsidR="00E80C6B" w:rsidRPr="00E80C6B" w:rsidRDefault="00E80C6B" w:rsidP="00E80C6B">
      <w:pPr>
        <w:ind w:left="426" w:right="515"/>
        <w:rPr>
          <w:sz w:val="24"/>
        </w:rPr>
      </w:pPr>
    </w:p>
    <w:p w:rsidR="00E80C6B" w:rsidRPr="00E80C6B" w:rsidRDefault="00E80C6B" w:rsidP="00E80C6B">
      <w:pPr>
        <w:numPr>
          <w:ilvl w:val="0"/>
          <w:numId w:val="1"/>
        </w:numPr>
        <w:ind w:right="515"/>
        <w:rPr>
          <w:sz w:val="24"/>
        </w:rPr>
      </w:pPr>
      <w:r w:rsidRPr="00E80C6B">
        <w:rPr>
          <w:sz w:val="24"/>
        </w:rPr>
        <w:t>dostavi informaciju za koju je znala da nije istinita</w:t>
      </w:r>
      <w:r>
        <w:rPr>
          <w:sz w:val="24"/>
        </w:rPr>
        <w:t>,</w:t>
      </w:r>
    </w:p>
    <w:p w:rsidR="00E80C6B" w:rsidRPr="00E80C6B" w:rsidRDefault="00E80C6B" w:rsidP="00E80C6B">
      <w:pPr>
        <w:numPr>
          <w:ilvl w:val="0"/>
          <w:numId w:val="1"/>
        </w:numPr>
        <w:ind w:right="515"/>
        <w:jc w:val="both"/>
        <w:rPr>
          <w:sz w:val="24"/>
        </w:rPr>
      </w:pPr>
      <w:r w:rsidRPr="00E80C6B">
        <w:rPr>
          <w:sz w:val="24"/>
        </w:rPr>
        <w:t>uz zahtjev za postupanje u vezi s prijavom nepravilnosti traži protupravnu korist</w:t>
      </w:r>
      <w:r>
        <w:rPr>
          <w:sz w:val="24"/>
        </w:rPr>
        <w:t>,</w:t>
      </w:r>
    </w:p>
    <w:p w:rsidR="00E80C6B" w:rsidRPr="00E80C6B" w:rsidRDefault="00E80C6B" w:rsidP="00E80C6B">
      <w:pPr>
        <w:numPr>
          <w:ilvl w:val="0"/>
          <w:numId w:val="1"/>
        </w:numPr>
        <w:ind w:right="515"/>
        <w:jc w:val="both"/>
        <w:rPr>
          <w:sz w:val="24"/>
        </w:rPr>
      </w:pPr>
      <w:r w:rsidRPr="00E80C6B">
        <w:rPr>
          <w:sz w:val="24"/>
        </w:rPr>
        <w:t>poduzima druge radnje kojima je svrha isključivo nanijeti štetu Poslodavcu.</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U slučajevima iz čl</w:t>
      </w:r>
      <w:r>
        <w:rPr>
          <w:sz w:val="24"/>
        </w:rPr>
        <w:t>anka</w:t>
      </w:r>
      <w:r w:rsidRPr="00E80C6B">
        <w:rPr>
          <w:sz w:val="24"/>
        </w:rPr>
        <w:t xml:space="preserve"> 7. st</w:t>
      </w:r>
      <w:r>
        <w:rPr>
          <w:sz w:val="24"/>
        </w:rPr>
        <w:t>avak</w:t>
      </w:r>
      <w:r w:rsidRPr="00E80C6B">
        <w:rPr>
          <w:sz w:val="24"/>
        </w:rPr>
        <w:t xml:space="preserve"> 2. ovog Pravilnika, Poslodavac je kao </w:t>
      </w:r>
      <w:proofErr w:type="spellStart"/>
      <w:r w:rsidRPr="00E80C6B">
        <w:rPr>
          <w:sz w:val="24"/>
        </w:rPr>
        <w:t>oštećenik</w:t>
      </w:r>
      <w:proofErr w:type="spellEnd"/>
      <w:r w:rsidRPr="00E80C6B">
        <w:rPr>
          <w:sz w:val="24"/>
        </w:rPr>
        <w:t xml:space="preserve"> ovlašten nadležnom prekršajnom sudu podnijeti optužni prijedlog protiv osobe koja je zlouporabila pravo na prijavljivanje nepravilnosti.</w:t>
      </w:r>
    </w:p>
    <w:p w:rsidR="00E80C6B" w:rsidRPr="00E80C6B" w:rsidRDefault="00E80C6B" w:rsidP="00E80C6B">
      <w:pPr>
        <w:ind w:left="426" w:right="515"/>
        <w:rPr>
          <w:sz w:val="24"/>
        </w:rPr>
      </w:pPr>
    </w:p>
    <w:p w:rsidR="00E80C6B" w:rsidRPr="00E80C6B" w:rsidRDefault="00E80C6B" w:rsidP="00E80C6B">
      <w:pPr>
        <w:ind w:left="426" w:right="515"/>
        <w:rPr>
          <w:b/>
          <w:bCs/>
          <w:sz w:val="24"/>
        </w:rPr>
      </w:pPr>
      <w:r w:rsidRPr="00E80C6B">
        <w:rPr>
          <w:b/>
          <w:bCs/>
          <w:sz w:val="24"/>
        </w:rPr>
        <w:t>II. POSTUPAK UNUTARNJEG PRIJAVLJIVANJA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9.</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Unutarnje prijavljivanje nepravilnosti je otkrivanje nepravilnosti Poslodavcu.</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Postupak unutarnjeg prijavljivanja nepravilnosti započinje dostavljanjem prijave povjerljivoj osobi.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Prijava se može podnijeti neposredno u pisanom obliku, poslati poštom, dostaviti u elektroničkom obliku ili usmeno izjaviti na zapisnik.</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Podnošenje prijave može se obaviti izravno povjerljivoj osobi ili putem Poslodavca. Povjerljiva osoba ili Poslodavac dužni su prijavitelju nepravilnosti pisanim putem potvrditi datum prijave.</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Dan predaje prijave Poslodavcu smatra se danom prijave povjerljivoj osobi.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10.</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Prijava nepravilnosti sadrži podatke:</w:t>
      </w:r>
    </w:p>
    <w:p w:rsidR="00E80C6B" w:rsidRPr="00E80C6B" w:rsidRDefault="00E80C6B" w:rsidP="00E80C6B">
      <w:pPr>
        <w:ind w:left="426" w:right="515"/>
        <w:rPr>
          <w:sz w:val="24"/>
        </w:rPr>
      </w:pPr>
    </w:p>
    <w:p w:rsidR="00E80C6B" w:rsidRPr="00E80C6B" w:rsidRDefault="00E80C6B" w:rsidP="00E80C6B">
      <w:pPr>
        <w:numPr>
          <w:ilvl w:val="0"/>
          <w:numId w:val="1"/>
        </w:numPr>
        <w:ind w:right="515"/>
        <w:rPr>
          <w:sz w:val="24"/>
        </w:rPr>
      </w:pPr>
      <w:r w:rsidRPr="00E80C6B">
        <w:rPr>
          <w:sz w:val="24"/>
        </w:rPr>
        <w:t>o prijavitelju nepravilnosti</w:t>
      </w:r>
      <w:r>
        <w:rPr>
          <w:sz w:val="24"/>
        </w:rPr>
        <w:t>,</w:t>
      </w:r>
    </w:p>
    <w:p w:rsidR="00E80C6B" w:rsidRPr="00E80C6B" w:rsidRDefault="00E80C6B" w:rsidP="00E80C6B">
      <w:pPr>
        <w:numPr>
          <w:ilvl w:val="0"/>
          <w:numId w:val="1"/>
        </w:numPr>
        <w:ind w:right="515"/>
        <w:rPr>
          <w:sz w:val="24"/>
        </w:rPr>
      </w:pPr>
      <w:r w:rsidRPr="00E80C6B">
        <w:rPr>
          <w:sz w:val="24"/>
        </w:rPr>
        <w:t>naziv poslodavca prijavitelja</w:t>
      </w:r>
      <w:r>
        <w:rPr>
          <w:sz w:val="24"/>
        </w:rPr>
        <w:t>,</w:t>
      </w:r>
    </w:p>
    <w:p w:rsidR="00E80C6B" w:rsidRPr="00E80C6B" w:rsidRDefault="00E80C6B" w:rsidP="00E80C6B">
      <w:pPr>
        <w:numPr>
          <w:ilvl w:val="0"/>
          <w:numId w:val="1"/>
        </w:numPr>
        <w:ind w:right="515"/>
        <w:jc w:val="both"/>
        <w:rPr>
          <w:sz w:val="24"/>
        </w:rPr>
      </w:pPr>
      <w:r w:rsidRPr="00E80C6B">
        <w:rPr>
          <w:sz w:val="24"/>
        </w:rPr>
        <w:t>podatke o osobi i/ili osobama na koje se prijava odnosi</w:t>
      </w:r>
      <w:r>
        <w:rPr>
          <w:sz w:val="24"/>
        </w:rPr>
        <w:t>,</w:t>
      </w:r>
    </w:p>
    <w:p w:rsidR="00E80C6B" w:rsidRPr="00E80C6B" w:rsidRDefault="00E80C6B" w:rsidP="00E80C6B">
      <w:pPr>
        <w:numPr>
          <w:ilvl w:val="0"/>
          <w:numId w:val="1"/>
        </w:numPr>
        <w:ind w:right="515"/>
        <w:rPr>
          <w:sz w:val="24"/>
        </w:rPr>
      </w:pPr>
      <w:r w:rsidRPr="00E80C6B">
        <w:rPr>
          <w:sz w:val="24"/>
        </w:rPr>
        <w:t>datum prijave i</w:t>
      </w:r>
    </w:p>
    <w:p w:rsidR="00E80C6B" w:rsidRPr="00E80C6B" w:rsidRDefault="00E80C6B" w:rsidP="00E80C6B">
      <w:pPr>
        <w:numPr>
          <w:ilvl w:val="0"/>
          <w:numId w:val="1"/>
        </w:numPr>
        <w:ind w:right="515"/>
        <w:rPr>
          <w:sz w:val="24"/>
        </w:rPr>
      </w:pPr>
      <w:r w:rsidRPr="00E80C6B">
        <w:rPr>
          <w:sz w:val="24"/>
        </w:rPr>
        <w:lastRenderedPageBreak/>
        <w:t>opis nepravilnosti koja se prijavljuje.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prijava nepravilnosti ne sadrži sve podatke navedene u čl</w:t>
      </w:r>
      <w:r>
        <w:rPr>
          <w:sz w:val="24"/>
        </w:rPr>
        <w:t>anku</w:t>
      </w:r>
      <w:r w:rsidRPr="00E80C6B">
        <w:rPr>
          <w:sz w:val="24"/>
        </w:rPr>
        <w:t xml:space="preserve"> 10. ovog Pravilnika ili se po istoj ne može postupati,</w:t>
      </w:r>
      <w:r>
        <w:rPr>
          <w:sz w:val="24"/>
        </w:rPr>
        <w:t xml:space="preserve"> </w:t>
      </w:r>
      <w:r w:rsidRPr="00E80C6B">
        <w:rPr>
          <w:sz w:val="24"/>
        </w:rPr>
        <w:t>povjerljiva osoba će prijavu vratiti podnositelju prijave na doradu i odrediti mu rok od tri dana u kojem se prijava ima dopuniti.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podnositelj prijave istu ne dopuni u skladu s odredbom prethodnog stavka, povjerljiva osoba će prijavu odbaciti.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Ako prijava nepravilnosti </w:t>
      </w:r>
      <w:r>
        <w:rPr>
          <w:sz w:val="24"/>
        </w:rPr>
        <w:t>sadrži sve podatke navedene u članku</w:t>
      </w:r>
      <w:r w:rsidRPr="00E80C6B">
        <w:rPr>
          <w:sz w:val="24"/>
        </w:rPr>
        <w:t xml:space="preserve"> 10. ovog Pravilnika, povjerljiva osoba formira spis u koji se ulažu sve isprave, zapisnici i ostali pisani akti koji su u vezi s prijavom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13.</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Nakon što zaprimi prijavu sastavljenu u skladu s čl</w:t>
      </w:r>
      <w:r>
        <w:rPr>
          <w:sz w:val="24"/>
        </w:rPr>
        <w:t>ankom</w:t>
      </w:r>
      <w:r w:rsidRPr="00E80C6B">
        <w:rPr>
          <w:sz w:val="24"/>
        </w:rPr>
        <w:t xml:space="preserve"> 10. ovog Pravilnika, povjerljiva osoba će ispitati prijavu nepravilnosti najkasnije u roku od 60 dana od dana zaprimanja prijave.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14.</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Ispitivanje prijave nepravilnosti može se provesti u postupku neposrednog rješavanja ili u ispitnom postupku.</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15.</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može neposredno ispitati prijavu 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16.</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Povjerljiva osoba provest će ispitni postupak kad je to nužno radi utvrđivanja činjenica i okolnosti koje su bitne za razjašnjenje pravog stanja stvari, kad u postupku </w:t>
      </w:r>
      <w:r w:rsidRPr="00E80C6B">
        <w:rPr>
          <w:sz w:val="24"/>
        </w:rPr>
        <w:lastRenderedPageBreak/>
        <w:t>sudjeluju osobe s protivnim interesima te radi omogućavanja osobama ostvarenja i zaštite njihovih prava i pravnih interesa.</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će u ispitnom postupku odrediti izvođenje dokaza kad nađe da je to potrebno radi razjašnjenja stvari te upotpuniti činjenično stanje i izvoditi dokaze o činjenicama koje prije nisu bile iznesene ili još nisu utvrđene, a potrebne su radi utvrđivanja pravog stanja stvari.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17.</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Nakon provedenog postupka povjerljiva osoba donosi odluku o osnovanosti prijave, odlučuje o tome je li nepravilnost moguće riješiti s Poslodavcem, ili se prijavu treba proslijediti vanjskim tijelima ovlaštenim na postupanje prema sadržaju prijave.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nepravilnost može riješiti s Poslodavcem, ovlaštena osoba dužna je u dogovoru s Poslodavcem poduzeti sve radnje radi otklanjanja nepravilnosti, te preventivno djelovati kako se nepravilnost ne bi ponovila.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19.</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prijavu treba proslijediti tijelima ovlaštenim na postupanje prema sadržaju prijave, ista će se proslijediti nadležnim službama za obavljanje upravnog nadzora, Državnom inspektoratu, policiji, državnom odvjetništvu, Poreznoj upravi ili drugim ovlaštenim tijelima.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20.</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kod Poslodavca koriste proračunska sredstva, za nadzor korištenja proračunskih sredstava koristit će se kontrolni mehanizmi propisani Zakonom o sustavu unutarnjih kontrola u javnom sektoru (Nar. novine, br. 78/15) i Zakona o fiskalnoj odgovornosti (Nar. novine, br. 111/18).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Ako se kod Poslodavca koriste sredstva iz fondova Europske unije, za nadzor korištenja tih sredstava koristit će se </w:t>
      </w:r>
      <w:r w:rsidRPr="00E80C6B">
        <w:rPr>
          <w:sz w:val="24"/>
        </w:rPr>
        <w:lastRenderedPageBreak/>
        <w:t>kontrolni mehanizmi predviđeni ugovorom o korištenju sredstava iz fondova Europske unije.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prijavitelj nepravilnosti to zahtijeva, povjerljiva osoba dužna je obavijestiti prijavitelja nepravilnosti o tijeku i radnjama poduzetima u postupku i omogućiti mu uvid u spis u roku od 30 dana od zaprimanja zahtjeva.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dužna je pisanim putem obavijestiti prijavitelja nepravilnosti o ishodu postupka unutarnjeg prijavljivanja nepravilnosti odmah nakon njegova završetka.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23.</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Nakon što odluči o prijavi povjerljiva osoba dužna je u roku od 30 dana pisanim putem izvijestiti pučkog pravobranitelja kao nadležno tijelo za vanjsko prijavljivanje nepravilnosti o zaprimljenoj prijavi.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both"/>
        <w:rPr>
          <w:b/>
          <w:bCs/>
          <w:sz w:val="24"/>
        </w:rPr>
      </w:pPr>
      <w:r w:rsidRPr="00E80C6B">
        <w:rPr>
          <w:b/>
          <w:bCs/>
          <w:sz w:val="24"/>
        </w:rPr>
        <w:t>III. POSTUPAK I NAČIN IMENOVANJA POVJERLJIVE OSOBE ZA UNUTARNJE PRIJAVLJIVANJE NEPRAVILNOSTI I ZAMJENIKA POVJERLJIVE OSOBE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24.</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je dužan imenovati povjerljivu osobu za unutarnje prijavljivanje nepravilnosti i zamjenika povjerljive osobe.</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će povjerljivu osobu za unutarnje prijavljivanje nepravilnosti i zamjenika te osobe imenovati u roku od 60 dana od donošenja ovog Pravilnika, a najkasnije do 1. travnja 2020.</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25.</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Povjerljiva osoba i njezin zamjenik su zaposlenici Poslodavca imenovani za zaprimanje prijava nepravilnosti i vođenje postupka u vezi s prijavom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lastRenderedPageBreak/>
        <w:t>Za povjerljivu osobu i njenog zamjenika može biti imenovana osoba koja uživa povjerenje radnika i sposobna je provesti postupak propisan ovim Pravilnikom kao i Zakonom o zaštiti prijavitelja nepravilnosti.</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26.</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Povjerljivu osobu za unutarnje prijavljivanje nepravilnosti Poslodavac imenuje na prijedlog najmanje 20% radnika zaposlenih kod Poslodavca.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27.</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 xml:space="preserve">Poslodavac će u roku od </w:t>
      </w:r>
      <w:r w:rsidR="00A566A5">
        <w:rPr>
          <w:sz w:val="24"/>
        </w:rPr>
        <w:t>2 mjeseca</w:t>
      </w:r>
      <w:r w:rsidRPr="00E80C6B">
        <w:rPr>
          <w:sz w:val="24"/>
        </w:rPr>
        <w:t xml:space="preserve"> od donošenja ovog Pravilnika na skupu radnika ili na drugi odgovarajući način pozvati radnike da Poslodavcu predlože povjerljivu osobu za unutarnje prijavljivanje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Prijedlog za imenovanje povjerljive osobe može radnicima podnijeti i Poslodavac.</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28.</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Nakon proteka roka od 15 dana nakon što je Poslodavac pozvao radnike na predlaganje povjerljive osobe, Poslodavac će na prijedlog radnika imenovati povjerljivu osobu za unutarnje prijavljivanje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Ako za imenovanje povjerljive osobe postoji više prijedloga radnika zaposlenih kod Poslodavca, za povjerljivu osobu bit će imenovana osoba koja je dobila veći postotak broja radnika.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29.</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Ako radnici ne predlože povjerljivu osobu ili ako niti jedan prijedlog za imenovanje povjerljive osobe ne dobije podršku najmanje 20% radnika zaposlenih kod Poslodavca, Poslodavac će nakon proteka roka iz čl</w:t>
      </w:r>
      <w:r w:rsidR="00A566A5">
        <w:rPr>
          <w:sz w:val="24"/>
        </w:rPr>
        <w:t>anka 28. stavak</w:t>
      </w:r>
      <w:r w:rsidRPr="00E80C6B">
        <w:rPr>
          <w:sz w:val="24"/>
        </w:rPr>
        <w:t xml:space="preserve"> 1. ovog Pravilnika, u daljnjem roku od 15 dana imenovati povjerljivu osobu po svom izboru.</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30.</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lastRenderedPageBreak/>
        <w:t>Poslodavac će na prijedlog povjerljive osobe imenovati zamjenika povjerljive osobe.</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Zamjenik povjerljive osobe obavlja poslove povjerljive osobe za vrijeme nenazočnosti povjerljive osobe na poslu.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Povjerljivu osobu i zamjenika povjerljive osobe imenuje Poslodavac uz njihov prethodni pristanak.</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31.</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Kada je povjerljiva osoba imenovana na prijedlog najmanje 20% radnika zaposlenih kod Poslodavca, imenovana povjerljiva osoba može biti opozvana odlukom 20% radnika.</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Odluka iz prethodnog stavka obvezuje Poslodavca da razriješi imenovanu povjerljivu osobu i imenuje novu u roku od mjesec dana od donošenja odluke o opozivu.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Do donošenja odluke o imenovanju nove povjerljive osobe poslove povjerljive osobe obavlja njezin zamjenik, osim ako okolnosti upućuju na to da je potrebno privremeno imenovati treću osobu za povjerljivu osobu.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Privremeno imenovanje treće osobe za povjerljivu osobu u smislu prethodnog stavka obavlja se po odluci Poslodavca.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32.</w:t>
      </w:r>
    </w:p>
    <w:p w:rsidR="00E80C6B" w:rsidRPr="00E80C6B" w:rsidRDefault="00E80C6B" w:rsidP="00E80C6B">
      <w:pPr>
        <w:ind w:left="426" w:right="515"/>
        <w:rPr>
          <w:sz w:val="24"/>
        </w:rPr>
      </w:pPr>
    </w:p>
    <w:p w:rsidR="00A566A5" w:rsidRPr="00A566A5" w:rsidRDefault="00A566A5" w:rsidP="00A566A5">
      <w:pPr>
        <w:ind w:left="426" w:right="515"/>
        <w:jc w:val="both"/>
        <w:rPr>
          <w:sz w:val="24"/>
        </w:rPr>
      </w:pPr>
      <w:r w:rsidRPr="00A566A5">
        <w:rPr>
          <w:sz w:val="24"/>
        </w:rPr>
        <w:t xml:space="preserve">Svako djelovanje protiv povjerljive osobe s ciljem njenog onemogućavanja i sprječavanja u djelovanju kao povjerljive osobe, predstavlja teško kršenje ugovornih obveza. </w:t>
      </w:r>
    </w:p>
    <w:p w:rsidR="00A566A5" w:rsidRPr="00A566A5" w:rsidRDefault="00A566A5" w:rsidP="00A566A5">
      <w:pPr>
        <w:ind w:left="426" w:right="515"/>
        <w:jc w:val="both"/>
        <w:rPr>
          <w:sz w:val="24"/>
        </w:rPr>
      </w:pPr>
      <w:proofErr w:type="spellStart"/>
      <w:r w:rsidRPr="00A566A5">
        <w:rPr>
          <w:sz w:val="24"/>
        </w:rPr>
        <w:t>Nepostupanje</w:t>
      </w:r>
      <w:proofErr w:type="spellEnd"/>
      <w:r w:rsidRPr="00A566A5">
        <w:rPr>
          <w:sz w:val="24"/>
        </w:rPr>
        <w:t xml:space="preserve"> po opravdanoj prijavi povjerljive osobe odnosno izbjegavanje postupanja, zataškavanje, uništavanje dokaza i sl. predstavlja tešku povredu ugovornih obveza. </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33.</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ne smije povjerljivu osobu i/ili njezina zamjenika staviti u nepovoljan položaj u skladu s čl</w:t>
      </w:r>
      <w:r w:rsidR="00A566A5">
        <w:rPr>
          <w:sz w:val="24"/>
        </w:rPr>
        <w:t>ankom</w:t>
      </w:r>
      <w:r w:rsidRPr="00E80C6B">
        <w:rPr>
          <w:sz w:val="24"/>
        </w:rPr>
        <w:t xml:space="preserve"> 5. st</w:t>
      </w:r>
      <w:r w:rsidR="00A566A5">
        <w:rPr>
          <w:sz w:val="24"/>
        </w:rPr>
        <w:t>avak</w:t>
      </w:r>
      <w:r w:rsidRPr="00E80C6B">
        <w:rPr>
          <w:sz w:val="24"/>
        </w:rPr>
        <w:t xml:space="preserve"> 2. ovog Pravilnika.</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 xml:space="preserve">Poslodavac ne smije utjecati ili pokušati utjecati na postupanje povjerljive osobe i/ili njezina zamjenika </w:t>
      </w:r>
      <w:r w:rsidRPr="00E80C6B">
        <w:rPr>
          <w:sz w:val="24"/>
        </w:rPr>
        <w:lastRenderedPageBreak/>
        <w:t>prilikom poduzimanja radnji iz njihove nadležnosti potrebnih za zaštitu prijavitelja nepravilnosti.</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34.</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Povjerljiva osoba i/ili njezin zamjenik trebaju svoje dužnosti obavljati zakonito i savjesno i ne smiju zlouporabiti svoje ovlasti na štetu prijavitelja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b/>
          <w:bCs/>
          <w:sz w:val="24"/>
        </w:rPr>
        <w:t>IV. OBVEZA ZAŠTITE IDENTITETA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35.</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Identitet prijavitelja nepravilnosti odnosno podaci na osnovi kojih se može otkriti njegov identitet te drugi podaci koji su navedeni u prijavi nepravilnosti moraju ostati zaštićeni.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Iznimno, podaci ne moraju ostati zaštićeni ako prijavitelj nepravilnosti pristane na otkrivanje tih podataka ili ako je u tijeku postupka nužno otkriti identitet prijavitelja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Identitet prijavitelja nepravilnosti štiti se u skladu s propisima kojima se uređuje zaštita osobnih podataka.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36.</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Osoba kojoj prijavitelj nepravilnosti prijavi nepravilnosti i svaka druga osoba koja sudjeluje u postupku po prijavi nepravilnosti dužna je štititi podatke koje sazna u prijavi.</w:t>
      </w:r>
    </w:p>
    <w:p w:rsidR="00E80C6B" w:rsidRPr="00E80C6B" w:rsidRDefault="00E80C6B" w:rsidP="00A566A5">
      <w:pPr>
        <w:ind w:right="515"/>
        <w:rPr>
          <w:sz w:val="24"/>
        </w:rPr>
      </w:pPr>
    </w:p>
    <w:p w:rsidR="00E80C6B" w:rsidRPr="00E80C6B" w:rsidRDefault="00E80C6B" w:rsidP="00E80C6B">
      <w:pPr>
        <w:ind w:left="426" w:right="515"/>
        <w:rPr>
          <w:sz w:val="24"/>
        </w:rPr>
      </w:pPr>
    </w:p>
    <w:p w:rsidR="00E80C6B" w:rsidRPr="00E80C6B" w:rsidRDefault="00E80C6B" w:rsidP="00E80C6B">
      <w:pPr>
        <w:ind w:left="426" w:right="515"/>
        <w:rPr>
          <w:b/>
          <w:bCs/>
          <w:sz w:val="24"/>
        </w:rPr>
      </w:pPr>
      <w:r w:rsidRPr="00E80C6B">
        <w:rPr>
          <w:b/>
          <w:bCs/>
          <w:sz w:val="24"/>
        </w:rPr>
        <w:t>V. ZAVRŠNE ODREDBE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37.</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Ovaj Pravilnik učinit će se dostupnim svim osobama koje obavljaju poslove kod Poslodavca na način da će se nakon stupanja na snagu objaviti na mrežnoj stranici Poslodavca ili na drugi prikladan način (oglasna ploča i slično).</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38.</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Ovaj Pravilnik stupa na snagu i primjenjuje se danom donošenja.</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     </w:t>
      </w:r>
      <w:r w:rsidR="00A566A5">
        <w:rPr>
          <w:sz w:val="24"/>
        </w:rPr>
        <w:t xml:space="preserve">                      Predsjednica Školskog odbora</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                             </w:t>
      </w:r>
      <w:r w:rsidR="00A566A5">
        <w:rPr>
          <w:sz w:val="24"/>
        </w:rPr>
        <w:t xml:space="preserve"> </w:t>
      </w:r>
      <w:r w:rsidR="004E0844">
        <w:rPr>
          <w:sz w:val="24"/>
        </w:rPr>
        <w:t xml:space="preserve"> </w:t>
      </w:r>
      <w:r w:rsidR="00A566A5">
        <w:rPr>
          <w:sz w:val="24"/>
        </w:rPr>
        <w:t xml:space="preserve"> Anita Grgurić, prof.</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bookmarkStart w:id="0" w:name="_GoBack"/>
      <w:bookmarkEnd w:id="0"/>
    </w:p>
    <w:p w:rsidR="004E0844" w:rsidRDefault="004E0844" w:rsidP="004E0844">
      <w:pPr>
        <w:ind w:left="426" w:right="515"/>
        <w:jc w:val="both"/>
        <w:rPr>
          <w:sz w:val="24"/>
        </w:rPr>
      </w:pPr>
      <w:r w:rsidRPr="004E0844">
        <w:rPr>
          <w:sz w:val="24"/>
        </w:rPr>
        <w:t xml:space="preserve">Ovaj Pravilnik objavljen je na oglasnoj ploči dana </w:t>
      </w:r>
      <w:r>
        <w:rPr>
          <w:sz w:val="24"/>
        </w:rPr>
        <w:t>20.12.20</w:t>
      </w:r>
      <w:r w:rsidR="00F8371E">
        <w:rPr>
          <w:sz w:val="24"/>
        </w:rPr>
        <w:t>19</w:t>
      </w:r>
      <w:r>
        <w:rPr>
          <w:sz w:val="24"/>
        </w:rPr>
        <w:t>. godine.</w:t>
      </w: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Ravnateljica</w:t>
      </w: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t>Jane Sclaunich, prof.</w:t>
      </w:r>
    </w:p>
    <w:p w:rsidR="004E0844" w:rsidRP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r>
    </w:p>
    <w:p w:rsidR="00E80C6B" w:rsidRDefault="00E80C6B"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581217">
      <w:pPr>
        <w:ind w:right="515"/>
        <w:rPr>
          <w:sz w:val="24"/>
        </w:rPr>
      </w:pPr>
    </w:p>
    <w:p w:rsidR="00A566A5" w:rsidRDefault="00A566A5" w:rsidP="00E80C6B">
      <w:pPr>
        <w:ind w:left="426" w:right="515"/>
        <w:rPr>
          <w:sz w:val="24"/>
        </w:rPr>
      </w:pPr>
    </w:p>
    <w:p w:rsidR="00A566A5" w:rsidRDefault="00A566A5" w:rsidP="00E80C6B">
      <w:pPr>
        <w:ind w:left="426" w:right="515"/>
        <w:rPr>
          <w:b/>
          <w:sz w:val="24"/>
        </w:rPr>
      </w:pPr>
      <w:r>
        <w:rPr>
          <w:b/>
          <w:sz w:val="24"/>
        </w:rPr>
        <w:t>Privitak 1.</w:t>
      </w:r>
    </w:p>
    <w:p w:rsidR="00A566A5" w:rsidRPr="00A566A5" w:rsidRDefault="00A566A5" w:rsidP="00E80C6B">
      <w:pPr>
        <w:ind w:left="426" w:right="515"/>
        <w:rPr>
          <w:b/>
          <w:sz w:val="24"/>
        </w:rPr>
      </w:pPr>
    </w:p>
    <w:p w:rsidR="00E80C6B" w:rsidRPr="00E80C6B" w:rsidRDefault="00E80C6B" w:rsidP="00A566A5">
      <w:pPr>
        <w:ind w:left="426" w:right="515"/>
        <w:jc w:val="both"/>
        <w:rPr>
          <w:sz w:val="24"/>
        </w:rPr>
      </w:pPr>
      <w:r w:rsidRPr="00E80C6B">
        <w:rPr>
          <w:sz w:val="24"/>
        </w:rPr>
        <w:t xml:space="preserve">Na temelju čl. 17. Zakona o zaštiti prijavitelja </w:t>
      </w:r>
      <w:r w:rsidR="00A566A5">
        <w:rPr>
          <w:sz w:val="24"/>
        </w:rPr>
        <w:t>nepravilnosti (Narodne novine broj</w:t>
      </w:r>
      <w:r w:rsidRPr="00E80C6B">
        <w:rPr>
          <w:sz w:val="24"/>
        </w:rPr>
        <w:t xml:space="preserve"> 17/19), </w:t>
      </w:r>
      <w:r w:rsidR="00A566A5">
        <w:rPr>
          <w:sz w:val="24"/>
        </w:rPr>
        <w:t>ravnatelj</w:t>
      </w:r>
      <w:r w:rsidR="004E0844">
        <w:rPr>
          <w:sz w:val="24"/>
        </w:rPr>
        <w:t>/</w:t>
      </w:r>
      <w:proofErr w:type="spellStart"/>
      <w:r w:rsidR="004E0844">
        <w:rPr>
          <w:sz w:val="24"/>
        </w:rPr>
        <w:t>i</w:t>
      </w:r>
      <w:r w:rsidR="00A566A5">
        <w:rPr>
          <w:sz w:val="24"/>
        </w:rPr>
        <w:t>ca</w:t>
      </w:r>
      <w:proofErr w:type="spellEnd"/>
      <w:r w:rsidR="00A566A5">
        <w:rPr>
          <w:sz w:val="24"/>
        </w:rPr>
        <w:t xml:space="preserve"> Prve riječke hrvatske gimnazije donosi </w:t>
      </w:r>
      <w:r w:rsidRPr="00E80C6B">
        <w:rPr>
          <w:sz w:val="24"/>
        </w:rPr>
        <w:t>dana _____________ 20</w:t>
      </w:r>
      <w:r w:rsidR="00A566A5">
        <w:rPr>
          <w:sz w:val="24"/>
        </w:rPr>
        <w:t>20. godine</w:t>
      </w:r>
    </w:p>
    <w:p w:rsidR="00E80C6B" w:rsidRPr="00E80C6B" w:rsidRDefault="00E80C6B" w:rsidP="00A566A5">
      <w:pPr>
        <w:ind w:left="426" w:right="515"/>
        <w:jc w:val="center"/>
        <w:rPr>
          <w:sz w:val="24"/>
        </w:rPr>
      </w:pPr>
    </w:p>
    <w:p w:rsidR="00E80C6B" w:rsidRPr="00E80C6B" w:rsidRDefault="00E80C6B" w:rsidP="00A566A5">
      <w:pPr>
        <w:ind w:left="426" w:right="515"/>
        <w:jc w:val="center"/>
        <w:rPr>
          <w:b/>
          <w:sz w:val="24"/>
        </w:rPr>
      </w:pPr>
      <w:r w:rsidRPr="00E80C6B">
        <w:rPr>
          <w:b/>
          <w:sz w:val="24"/>
        </w:rPr>
        <w:t>O D L U K U</w:t>
      </w:r>
    </w:p>
    <w:p w:rsidR="00E80C6B" w:rsidRPr="00E80C6B" w:rsidRDefault="00E80C6B" w:rsidP="00A566A5">
      <w:pPr>
        <w:ind w:left="426" w:right="515"/>
        <w:jc w:val="center"/>
        <w:rPr>
          <w:b/>
          <w:sz w:val="24"/>
        </w:rPr>
      </w:pPr>
      <w:r w:rsidRPr="00E80C6B">
        <w:rPr>
          <w:b/>
          <w:sz w:val="24"/>
        </w:rPr>
        <w:t>O IMENOVANJU POVJERLJIVE OSOBE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1.</w:t>
      </w:r>
    </w:p>
    <w:p w:rsidR="00E80C6B" w:rsidRPr="00E80C6B" w:rsidRDefault="00E80C6B" w:rsidP="00A566A5">
      <w:pPr>
        <w:ind w:left="426" w:right="515"/>
        <w:jc w:val="both"/>
        <w:rPr>
          <w:sz w:val="24"/>
        </w:rPr>
      </w:pPr>
      <w:r w:rsidRPr="00E80C6B">
        <w:rPr>
          <w:sz w:val="24"/>
        </w:rPr>
        <w:t xml:space="preserve">Ovom Odlukom se za povjerljivu osobu za unutarnje prijavljivanje nepravilnosti u </w:t>
      </w:r>
      <w:r w:rsidR="00A566A5">
        <w:rPr>
          <w:sz w:val="24"/>
        </w:rPr>
        <w:t>Prvoj riječkoj hrvatskoj gimnaziji</w:t>
      </w:r>
      <w:r w:rsidRPr="00E80C6B">
        <w:rPr>
          <w:sz w:val="24"/>
        </w:rPr>
        <w:t xml:space="preserve"> imenuje</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 koj</w:t>
      </w:r>
      <w:r w:rsidR="00A566A5">
        <w:rPr>
          <w:sz w:val="24"/>
        </w:rPr>
        <w:t>i</w:t>
      </w:r>
      <w:r w:rsidRPr="00E80C6B">
        <w:rPr>
          <w:sz w:val="24"/>
        </w:rPr>
        <w:t xml:space="preserve"> radi na ___________________.</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w:t>
      </w:r>
    </w:p>
    <w:p w:rsidR="00E80C6B" w:rsidRPr="00E80C6B" w:rsidRDefault="00E80C6B" w:rsidP="00A566A5">
      <w:pPr>
        <w:ind w:left="426" w:right="515"/>
        <w:jc w:val="both"/>
        <w:rPr>
          <w:sz w:val="24"/>
        </w:rPr>
      </w:pPr>
      <w:r w:rsidRPr="00E80C6B">
        <w:rPr>
          <w:sz w:val="24"/>
        </w:rPr>
        <w:t xml:space="preserve">____________________ imenuje se na prijedlog najmanje 20% radnika zaposlenih </w:t>
      </w:r>
      <w:r w:rsidR="004E0844">
        <w:rPr>
          <w:sz w:val="24"/>
        </w:rPr>
        <w:t>u Prvoj riječkoj hrvatskoj gimnaziji.</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3.</w:t>
      </w:r>
    </w:p>
    <w:p w:rsidR="00E80C6B" w:rsidRPr="00E80C6B" w:rsidRDefault="00E80C6B" w:rsidP="004E0844">
      <w:pPr>
        <w:ind w:left="426" w:right="515"/>
        <w:jc w:val="both"/>
        <w:rPr>
          <w:sz w:val="24"/>
        </w:rPr>
      </w:pPr>
      <w:r w:rsidRPr="00E80C6B">
        <w:rPr>
          <w:sz w:val="24"/>
        </w:rPr>
        <w:t>Za zamjenika povjerljive osobe se na prijedlog ________________ imenuje ____________________, koj</w:t>
      </w:r>
      <w:r w:rsidR="004E0844">
        <w:rPr>
          <w:sz w:val="24"/>
        </w:rPr>
        <w:t>i</w:t>
      </w:r>
      <w:r w:rsidRPr="00E80C6B">
        <w:rPr>
          <w:sz w:val="24"/>
        </w:rPr>
        <w:t xml:space="preserve"> radi na poslovima.</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4.</w:t>
      </w:r>
    </w:p>
    <w:p w:rsidR="00E80C6B" w:rsidRPr="00E80C6B" w:rsidRDefault="00E80C6B" w:rsidP="004E0844">
      <w:pPr>
        <w:ind w:left="426" w:right="515"/>
        <w:jc w:val="both"/>
        <w:rPr>
          <w:sz w:val="24"/>
        </w:rPr>
      </w:pPr>
      <w:r w:rsidRPr="00E80C6B">
        <w:rPr>
          <w:sz w:val="24"/>
        </w:rPr>
        <w:t>Povjerljiva osoba i zamjenik povjerljive osobe imenovani su uz njihov prethodni pristanak.</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5.</w:t>
      </w:r>
    </w:p>
    <w:p w:rsidR="00E80C6B" w:rsidRPr="00E80C6B" w:rsidRDefault="00E80C6B" w:rsidP="004E0844">
      <w:pPr>
        <w:ind w:left="426" w:right="515"/>
        <w:jc w:val="both"/>
        <w:rPr>
          <w:sz w:val="24"/>
        </w:rPr>
      </w:pPr>
      <w:r w:rsidRPr="00E80C6B">
        <w:rPr>
          <w:sz w:val="24"/>
        </w:rPr>
        <w:t>Povjerljiva osoba i zamjenik povjerljive osobe obavljat će sve poslove predviđene Zakonom o zaštiti prijavitelja nepravilnosti i Pravilnikom o postupku unutarnjeg prijavljivanja nepravilnosti i imenovanju povjerljive osobe.</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6.</w:t>
      </w:r>
    </w:p>
    <w:p w:rsidR="00E80C6B" w:rsidRPr="00E80C6B" w:rsidRDefault="00E80C6B" w:rsidP="00E80C6B">
      <w:pPr>
        <w:ind w:left="426" w:right="515"/>
        <w:rPr>
          <w:sz w:val="24"/>
        </w:rPr>
      </w:pPr>
      <w:r w:rsidRPr="00E80C6B">
        <w:rPr>
          <w:sz w:val="24"/>
        </w:rPr>
        <w:t>Ova odluka vrijedi do opoziva ili izmjene.</w:t>
      </w:r>
    </w:p>
    <w:p w:rsidR="00E80C6B" w:rsidRPr="00E80C6B" w:rsidRDefault="00E80C6B" w:rsidP="00E80C6B">
      <w:pPr>
        <w:ind w:left="426" w:right="515"/>
        <w:rPr>
          <w:sz w:val="24"/>
        </w:rPr>
      </w:pPr>
    </w:p>
    <w:p w:rsidR="00E80C6B" w:rsidRPr="004E0844" w:rsidRDefault="004E0844" w:rsidP="00E80C6B">
      <w:pPr>
        <w:ind w:left="426" w:right="515"/>
        <w:rPr>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Cs/>
          <w:sz w:val="24"/>
        </w:rPr>
        <w:t>Ravnatelji/</w:t>
      </w:r>
      <w:proofErr w:type="spellStart"/>
      <w:r>
        <w:rPr>
          <w:bCs/>
          <w:sz w:val="24"/>
        </w:rPr>
        <w:t>ica</w:t>
      </w:r>
      <w:proofErr w:type="spellEnd"/>
    </w:p>
    <w:p w:rsidR="00E80C6B" w:rsidRPr="00E80C6B" w:rsidRDefault="00E80C6B" w:rsidP="00E80C6B">
      <w:pPr>
        <w:ind w:left="426" w:right="515"/>
        <w:rPr>
          <w:b/>
          <w:bCs/>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ab/>
      </w:r>
      <w:r w:rsidRPr="00E80C6B">
        <w:rPr>
          <w:sz w:val="24"/>
        </w:rPr>
        <w:tab/>
      </w:r>
      <w:r w:rsidRPr="00E80C6B">
        <w:rPr>
          <w:sz w:val="24"/>
        </w:rPr>
        <w:tab/>
      </w:r>
      <w:r w:rsidRPr="00E80C6B">
        <w:rPr>
          <w:sz w:val="24"/>
        </w:rPr>
        <w:tab/>
      </w:r>
      <w:r w:rsidRPr="00E80C6B">
        <w:rPr>
          <w:sz w:val="24"/>
        </w:rPr>
        <w:tab/>
      </w:r>
      <w:r w:rsidRPr="00E80C6B">
        <w:rPr>
          <w:sz w:val="24"/>
        </w:rPr>
        <w:tab/>
        <w:t>--------------------------</w:t>
      </w:r>
    </w:p>
    <w:p w:rsidR="00E80C6B" w:rsidRPr="00E80C6B" w:rsidRDefault="00E80C6B" w:rsidP="00E80C6B">
      <w:pPr>
        <w:ind w:left="426" w:right="515"/>
        <w:rPr>
          <w:b/>
          <w:bCs/>
          <w:sz w:val="24"/>
        </w:rPr>
      </w:pPr>
    </w:p>
    <w:p w:rsidR="00E80C6B" w:rsidRPr="004E0844" w:rsidRDefault="004E0844" w:rsidP="00E80C6B">
      <w:pPr>
        <w:ind w:left="426" w:right="515"/>
        <w:rPr>
          <w:b/>
          <w:sz w:val="24"/>
        </w:rPr>
      </w:pPr>
      <w:r w:rsidRPr="004E0844">
        <w:rPr>
          <w:b/>
          <w:sz w:val="24"/>
        </w:rPr>
        <w:lastRenderedPageBreak/>
        <w:t>Privitak 2.</w:t>
      </w:r>
    </w:p>
    <w:p w:rsidR="00E80C6B" w:rsidRPr="00E80C6B" w:rsidRDefault="00E80C6B" w:rsidP="00E80C6B">
      <w:pPr>
        <w:ind w:left="426" w:right="515"/>
        <w:rPr>
          <w:sz w:val="24"/>
        </w:rPr>
      </w:pPr>
    </w:p>
    <w:p w:rsidR="00E80C6B" w:rsidRPr="00E80C6B" w:rsidRDefault="00E80C6B" w:rsidP="004E0844">
      <w:pPr>
        <w:ind w:left="426" w:right="515"/>
        <w:jc w:val="both"/>
        <w:rPr>
          <w:sz w:val="24"/>
        </w:rPr>
      </w:pPr>
      <w:r w:rsidRPr="00E80C6B">
        <w:rPr>
          <w:sz w:val="24"/>
        </w:rPr>
        <w:t xml:space="preserve">Ovime mi, niže potpisani radnici </w:t>
      </w:r>
      <w:r w:rsidR="00F8371E">
        <w:rPr>
          <w:sz w:val="24"/>
        </w:rPr>
        <w:t>Prve riječke hrvatske gimnazije</w:t>
      </w:r>
      <w:r w:rsidRPr="00E80C6B">
        <w:rPr>
          <w:sz w:val="24"/>
        </w:rPr>
        <w:t>, predlažemo da se za povjerljivu osobu za unutarnje prijavljivanje nepravilnosti imenuje</w:t>
      </w:r>
    </w:p>
    <w:p w:rsidR="00E80C6B" w:rsidRPr="00E80C6B" w:rsidRDefault="00E80C6B" w:rsidP="00E80C6B">
      <w:pPr>
        <w:ind w:left="426" w:right="515"/>
        <w:rPr>
          <w:sz w:val="24"/>
        </w:rPr>
      </w:pPr>
    </w:p>
    <w:p w:rsidR="00E80C6B" w:rsidRPr="00E80C6B" w:rsidRDefault="00F8371E" w:rsidP="004E0844">
      <w:pPr>
        <w:ind w:left="426" w:right="515"/>
        <w:jc w:val="both"/>
        <w:rPr>
          <w:sz w:val="24"/>
        </w:rPr>
      </w:pPr>
      <w:r>
        <w:rPr>
          <w:sz w:val="24"/>
        </w:rPr>
        <w:t>____________________</w:t>
      </w:r>
      <w:r w:rsidR="00E80C6B" w:rsidRPr="00E80C6B">
        <w:rPr>
          <w:sz w:val="24"/>
        </w:rPr>
        <w:t xml:space="preserve">, zaposlen u </w:t>
      </w:r>
      <w:r w:rsidR="004E0844">
        <w:rPr>
          <w:sz w:val="24"/>
        </w:rPr>
        <w:t>Prvoj riječkoj hrvatskoj gimnaziji</w:t>
      </w:r>
      <w:r w:rsidR="00E80C6B" w:rsidRPr="00E80C6B">
        <w:rPr>
          <w:sz w:val="24"/>
        </w:rPr>
        <w:t xml:space="preserve"> na poslovima </w:t>
      </w:r>
      <w:r>
        <w:rPr>
          <w:sz w:val="24"/>
        </w:rPr>
        <w:t>_________________</w:t>
      </w:r>
      <w:r w:rsidR="00E80C6B" w:rsidRPr="00E80C6B">
        <w:rPr>
          <w:sz w:val="24"/>
        </w:rPr>
        <w:t xml:space="preserve"> </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F8371E" w:rsidRDefault="00F8371E" w:rsidP="00AE715F">
      <w:pPr>
        <w:ind w:left="426" w:right="515"/>
        <w:rPr>
          <w:b/>
          <w:sz w:val="24"/>
        </w:rPr>
      </w:pPr>
    </w:p>
    <w:p w:rsidR="004E0844" w:rsidRDefault="004E0844" w:rsidP="00AE715F">
      <w:pPr>
        <w:ind w:left="426" w:right="515"/>
        <w:rPr>
          <w:b/>
          <w:sz w:val="24"/>
        </w:rPr>
      </w:pPr>
      <w:r w:rsidRPr="004E0844">
        <w:rPr>
          <w:b/>
          <w:sz w:val="24"/>
        </w:rPr>
        <w:lastRenderedPageBreak/>
        <w:t xml:space="preserve">Privitak 3. </w:t>
      </w:r>
    </w:p>
    <w:p w:rsidR="004E0844" w:rsidRDefault="004E0844" w:rsidP="00AE715F">
      <w:pPr>
        <w:ind w:left="426" w:right="515"/>
        <w:rPr>
          <w:b/>
          <w:sz w:val="24"/>
        </w:rPr>
      </w:pPr>
    </w:p>
    <w:p w:rsidR="004E0844" w:rsidRPr="004E0844" w:rsidRDefault="004E0844" w:rsidP="00AE715F">
      <w:pPr>
        <w:ind w:left="426" w:right="515"/>
        <w:rPr>
          <w:sz w:val="24"/>
        </w:rPr>
      </w:pPr>
    </w:p>
    <w:p w:rsidR="004E0844" w:rsidRDefault="004E0844" w:rsidP="00AE715F">
      <w:pPr>
        <w:ind w:left="426" w:right="515"/>
        <w:rPr>
          <w:sz w:val="24"/>
        </w:rPr>
      </w:pPr>
    </w:p>
    <w:p w:rsidR="004E0844" w:rsidRPr="004E0844" w:rsidRDefault="004E0844" w:rsidP="004E0844">
      <w:pPr>
        <w:ind w:left="426" w:right="515"/>
        <w:jc w:val="center"/>
        <w:rPr>
          <w:b/>
          <w:sz w:val="24"/>
        </w:rPr>
      </w:pPr>
      <w:r w:rsidRPr="004E0844">
        <w:rPr>
          <w:b/>
          <w:sz w:val="24"/>
        </w:rPr>
        <w:t>OBRAZAC –Prijava nepravilnosti</w:t>
      </w:r>
    </w:p>
    <w:p w:rsidR="004E0844" w:rsidRPr="004E0844" w:rsidRDefault="004E0844" w:rsidP="004E0844">
      <w:pPr>
        <w:ind w:left="426" w:right="515"/>
        <w:jc w:val="center"/>
        <w:rPr>
          <w:b/>
          <w:bCs/>
          <w:sz w:val="24"/>
        </w:rPr>
      </w:pPr>
      <w:r w:rsidRPr="004E0844">
        <w:rPr>
          <w:sz w:val="24"/>
        </w:rPr>
        <w:t>(sadržaj prijave nepravilnosti iz članka 15. Zakona)</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Podaci o podnositelju prijave nepravilnosti: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w:t>
      </w:r>
      <w:r>
        <w:rPr>
          <w:sz w:val="24"/>
        </w:rPr>
        <w:t>__________________</w:t>
      </w:r>
      <w:r w:rsidRPr="004E0844">
        <w:rPr>
          <w:sz w:val="24"/>
        </w:rPr>
        <w:t xml:space="preserve"> </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Podaci o osobi/osobama na koje se prijava nepravilnosti odnosi: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w:t>
      </w:r>
      <w:r>
        <w:rPr>
          <w:sz w:val="24"/>
        </w:rPr>
        <w:t>__________________</w:t>
      </w:r>
      <w:r w:rsidRPr="004E0844">
        <w:rPr>
          <w:sz w:val="24"/>
        </w:rPr>
        <w:t xml:space="preserve"> </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Opis nepravilnosti koja se prijavljuje: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4E084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Datum podnošenja prijave: </w:t>
      </w:r>
    </w:p>
    <w:p w:rsidR="004E0844" w:rsidRPr="004E0844" w:rsidRDefault="004E0844" w:rsidP="004E0844">
      <w:pPr>
        <w:ind w:left="426" w:right="515"/>
        <w:rPr>
          <w:sz w:val="24"/>
        </w:rPr>
      </w:pPr>
      <w:r w:rsidRPr="004E0844">
        <w:rPr>
          <w:sz w:val="24"/>
        </w:rPr>
        <w:t>___________________________________________</w:t>
      </w:r>
      <w:r>
        <w:rPr>
          <w:sz w:val="24"/>
        </w:rPr>
        <w:t>_____________</w:t>
      </w:r>
    </w:p>
    <w:p w:rsidR="004E0844" w:rsidRDefault="004E0844" w:rsidP="00AE715F">
      <w:pPr>
        <w:ind w:left="426" w:right="515"/>
        <w:rPr>
          <w:sz w:val="24"/>
        </w:rPr>
      </w:pPr>
    </w:p>
    <w:p w:rsidR="004E0844" w:rsidRDefault="004E0844" w:rsidP="00AE715F">
      <w:pPr>
        <w:ind w:left="426" w:right="515"/>
        <w:rPr>
          <w:sz w:val="24"/>
        </w:rPr>
      </w:pPr>
    </w:p>
    <w:p w:rsidR="004E0844" w:rsidRDefault="004E0844" w:rsidP="00AE715F">
      <w:pPr>
        <w:ind w:left="426" w:right="515"/>
        <w:rPr>
          <w:sz w:val="24"/>
        </w:rPr>
      </w:pPr>
    </w:p>
    <w:p w:rsidR="004E0844" w:rsidRPr="00E80C6B" w:rsidRDefault="004E0844" w:rsidP="00AE715F">
      <w:pPr>
        <w:ind w:left="426" w:right="515"/>
        <w:rPr>
          <w:sz w:val="24"/>
        </w:rPr>
      </w:pPr>
    </w:p>
    <w:sectPr w:rsidR="004E0844" w:rsidRPr="00E80C6B" w:rsidSect="00E80C6B">
      <w:headerReference w:type="default" r:id="rId7"/>
      <w:pgSz w:w="11900" w:h="16840"/>
      <w:pgMar w:top="2410" w:right="1440" w:bottom="18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EC" w:rsidRDefault="00E655EC" w:rsidP="000960DF">
      <w:r>
        <w:separator/>
      </w:r>
    </w:p>
  </w:endnote>
  <w:endnote w:type="continuationSeparator" w:id="0">
    <w:p w:rsidR="00E655EC" w:rsidRDefault="00E655EC" w:rsidP="000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ontserrat Light">
    <w:altName w:val="Courier New"/>
    <w:charset w:val="00"/>
    <w:family w:val="auto"/>
    <w:pitch w:val="variable"/>
    <w:sig w:usb0="00000007" w:usb1="00000000" w:usb2="00000000" w:usb3="00000000" w:csb0="00000093" w:csb1="00000000"/>
  </w:font>
  <w:font w:name="Montserrat Semi">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ourier New"/>
    <w:charset w:val="00"/>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EC" w:rsidRDefault="00E655EC" w:rsidP="000960DF">
      <w:r>
        <w:separator/>
      </w:r>
    </w:p>
  </w:footnote>
  <w:footnote w:type="continuationSeparator" w:id="0">
    <w:p w:rsidR="00E655EC" w:rsidRDefault="00E655EC" w:rsidP="00096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F" w:rsidRDefault="000960DF">
    <w:pPr>
      <w:pStyle w:val="Zaglavlje"/>
    </w:pPr>
    <w:r>
      <w:rPr>
        <w:noProof/>
        <w:lang w:eastAsia="hr-HR"/>
      </w:rPr>
      <w:drawing>
        <wp:anchor distT="0" distB="0" distL="114300" distR="114300" simplePos="0" relativeHeight="251658240" behindDoc="1" locked="0" layoutInCell="1" allowOverlap="1" wp14:anchorId="197477FE" wp14:editId="242C1A40">
          <wp:simplePos x="0" y="0"/>
          <wp:positionH relativeFrom="column">
            <wp:posOffset>-972333</wp:posOffset>
          </wp:positionH>
          <wp:positionV relativeFrom="page">
            <wp:posOffset>4445</wp:posOffset>
          </wp:positionV>
          <wp:extent cx="7560000" cy="10692000"/>
          <wp:effectExtent l="0" t="0" r="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G 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383"/>
    <w:multiLevelType w:val="multilevel"/>
    <w:tmpl w:val="28F80BFC"/>
    <w:lvl w:ilvl="0">
      <w:numFmt w:val="bullet"/>
      <w:lvlText w:val="-"/>
      <w:lvlJc w:val="left"/>
      <w:pPr>
        <w:ind w:left="72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B060D20"/>
    <w:multiLevelType w:val="hybridMultilevel"/>
    <w:tmpl w:val="8996AB9E"/>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B"/>
    <w:rsid w:val="0003265B"/>
    <w:rsid w:val="00055B1B"/>
    <w:rsid w:val="000960DF"/>
    <w:rsid w:val="000E7FCB"/>
    <w:rsid w:val="00220FC9"/>
    <w:rsid w:val="00285D65"/>
    <w:rsid w:val="004E0844"/>
    <w:rsid w:val="00564C28"/>
    <w:rsid w:val="00581217"/>
    <w:rsid w:val="008222C4"/>
    <w:rsid w:val="00882DB1"/>
    <w:rsid w:val="00A566A5"/>
    <w:rsid w:val="00AE715F"/>
    <w:rsid w:val="00E655EC"/>
    <w:rsid w:val="00E80C6B"/>
    <w:rsid w:val="00F8371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8DFD"/>
  <w15:chartTrackingRefBased/>
  <w15:docId w15:val="{94301EE5-319F-4B8B-9EA8-504C1C2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28"/>
    <w:rPr>
      <w:rFonts w:ascii="Montserrat Light" w:hAnsi="Montserrat Light"/>
      <w:sz w:val="22"/>
    </w:rPr>
  </w:style>
  <w:style w:type="paragraph" w:styleId="Naslov1">
    <w:name w:val="heading 1"/>
    <w:basedOn w:val="Normal"/>
    <w:next w:val="Normal"/>
    <w:link w:val="Naslov1Char"/>
    <w:autoRedefine/>
    <w:uiPriority w:val="9"/>
    <w:qFormat/>
    <w:rsid w:val="00564C28"/>
    <w:pPr>
      <w:keepNext/>
      <w:keepLines/>
      <w:spacing w:before="240"/>
      <w:outlineLvl w:val="0"/>
    </w:pPr>
    <w:rPr>
      <w:rFonts w:ascii="Montserrat Semi" w:eastAsiaTheme="majorEastAsia" w:hAnsi="Montserrat Semi" w:cstheme="majorBidi"/>
      <w:b/>
      <w:color w:val="2E74B5" w:themeColor="accent1" w:themeShade="BF"/>
      <w:sz w:val="32"/>
      <w:szCs w:val="32"/>
    </w:rPr>
  </w:style>
  <w:style w:type="paragraph" w:styleId="Naslov2">
    <w:name w:val="heading 2"/>
    <w:basedOn w:val="Normal"/>
    <w:next w:val="Normal"/>
    <w:link w:val="Naslov2Char"/>
    <w:autoRedefine/>
    <w:uiPriority w:val="9"/>
    <w:semiHidden/>
    <w:unhideWhenUsed/>
    <w:qFormat/>
    <w:rsid w:val="00564C28"/>
    <w:pPr>
      <w:keepNext/>
      <w:keepLines/>
      <w:spacing w:before="40"/>
      <w:outlineLvl w:val="1"/>
    </w:pPr>
    <w:rPr>
      <w:rFonts w:ascii="Montserrat Semi" w:eastAsiaTheme="majorEastAsia" w:hAnsi="Montserrat Semi" w:cstheme="majorBidi"/>
      <w:b/>
      <w:color w:val="2E74B5" w:themeColor="accent1" w:themeShade="BF"/>
      <w:sz w:val="26"/>
      <w:szCs w:val="26"/>
    </w:rPr>
  </w:style>
  <w:style w:type="paragraph" w:styleId="Naslov3">
    <w:name w:val="heading 3"/>
    <w:basedOn w:val="Normal"/>
    <w:next w:val="Normal"/>
    <w:link w:val="Naslov3Char"/>
    <w:autoRedefine/>
    <w:uiPriority w:val="9"/>
    <w:unhideWhenUsed/>
    <w:qFormat/>
    <w:rsid w:val="00564C28"/>
    <w:pPr>
      <w:keepNext/>
      <w:keepLines/>
      <w:spacing w:before="40"/>
      <w:jc w:val="both"/>
      <w:outlineLvl w:val="2"/>
    </w:pPr>
    <w:rPr>
      <w:rFonts w:ascii="Montserrat" w:eastAsiaTheme="majorEastAsia" w:hAnsi="Montserrat" w:cstheme="majorBid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4C28"/>
    <w:rPr>
      <w:rFonts w:ascii="Montserrat Semi" w:eastAsiaTheme="majorEastAsia" w:hAnsi="Montserrat Semi" w:cstheme="majorBidi"/>
      <w:b/>
      <w:color w:val="2E74B5" w:themeColor="accent1" w:themeShade="BF"/>
      <w:sz w:val="32"/>
      <w:szCs w:val="32"/>
    </w:rPr>
  </w:style>
  <w:style w:type="character" w:customStyle="1" w:styleId="Naslov2Char">
    <w:name w:val="Naslov 2 Char"/>
    <w:basedOn w:val="Zadanifontodlomka"/>
    <w:link w:val="Naslov2"/>
    <w:uiPriority w:val="9"/>
    <w:semiHidden/>
    <w:rsid w:val="00564C28"/>
    <w:rPr>
      <w:rFonts w:ascii="Montserrat Semi" w:eastAsiaTheme="majorEastAsia" w:hAnsi="Montserrat Semi" w:cstheme="majorBidi"/>
      <w:b/>
      <w:color w:val="2E74B5" w:themeColor="accent1" w:themeShade="BF"/>
      <w:sz w:val="26"/>
      <w:szCs w:val="26"/>
    </w:rPr>
  </w:style>
  <w:style w:type="paragraph" w:styleId="Podnaslov">
    <w:name w:val="Subtitle"/>
    <w:basedOn w:val="Normal"/>
    <w:next w:val="Normal"/>
    <w:link w:val="PodnaslovChar"/>
    <w:autoRedefine/>
    <w:uiPriority w:val="11"/>
    <w:qFormat/>
    <w:rsid w:val="00564C28"/>
    <w:pPr>
      <w:numPr>
        <w:ilvl w:val="1"/>
      </w:numPr>
      <w:spacing w:after="160"/>
    </w:pPr>
    <w:rPr>
      <w:color w:val="5A5A5A" w:themeColor="text1" w:themeTint="A5"/>
      <w:spacing w:val="15"/>
      <w:szCs w:val="22"/>
    </w:rPr>
  </w:style>
  <w:style w:type="character" w:customStyle="1" w:styleId="PodnaslovChar">
    <w:name w:val="Podnaslov Char"/>
    <w:basedOn w:val="Zadanifontodlomka"/>
    <w:link w:val="Podnaslov"/>
    <w:uiPriority w:val="11"/>
    <w:rsid w:val="00564C28"/>
    <w:rPr>
      <w:rFonts w:ascii="Montserrat Light" w:hAnsi="Montserrat Light"/>
      <w:color w:val="5A5A5A" w:themeColor="text1" w:themeTint="A5"/>
      <w:spacing w:val="15"/>
      <w:sz w:val="22"/>
      <w:szCs w:val="22"/>
    </w:rPr>
  </w:style>
  <w:style w:type="character" w:styleId="Neupadljivoisticanje">
    <w:name w:val="Subtle Emphasis"/>
    <w:basedOn w:val="Zadanifontodlomka"/>
    <w:uiPriority w:val="19"/>
    <w:qFormat/>
    <w:rsid w:val="00564C28"/>
    <w:rPr>
      <w:rFonts w:ascii="Montserrat Light" w:hAnsi="Montserrat Light"/>
      <w:b w:val="0"/>
      <w:i/>
      <w:iCs/>
      <w:color w:val="404040" w:themeColor="text1" w:themeTint="BF"/>
    </w:rPr>
  </w:style>
  <w:style w:type="character" w:styleId="Istaknuto">
    <w:name w:val="Emphasis"/>
    <w:basedOn w:val="Zadanifontodlomka"/>
    <w:uiPriority w:val="20"/>
    <w:qFormat/>
    <w:rsid w:val="00564C28"/>
    <w:rPr>
      <w:rFonts w:ascii="Montserrat Light" w:hAnsi="Montserrat Light"/>
      <w:b w:val="0"/>
      <w:i/>
      <w:iCs/>
    </w:rPr>
  </w:style>
  <w:style w:type="character" w:styleId="Naglaeno">
    <w:name w:val="Strong"/>
    <w:basedOn w:val="Zadanifontodlomka"/>
    <w:uiPriority w:val="22"/>
    <w:qFormat/>
    <w:rsid w:val="00564C28"/>
    <w:rPr>
      <w:rFonts w:ascii="Montserrat" w:hAnsi="Montserrat"/>
      <w:b w:val="0"/>
      <w:bCs/>
      <w:i w:val="0"/>
    </w:rPr>
  </w:style>
  <w:style w:type="character" w:customStyle="1" w:styleId="Naslov3Char">
    <w:name w:val="Naslov 3 Char"/>
    <w:basedOn w:val="Zadanifontodlomka"/>
    <w:link w:val="Naslov3"/>
    <w:uiPriority w:val="9"/>
    <w:rsid w:val="00564C28"/>
    <w:rPr>
      <w:rFonts w:ascii="Montserrat" w:eastAsiaTheme="majorEastAsia" w:hAnsi="Montserrat" w:cstheme="majorBidi"/>
    </w:rPr>
  </w:style>
  <w:style w:type="paragraph" w:styleId="Zaglavlje">
    <w:name w:val="header"/>
    <w:basedOn w:val="Normal"/>
    <w:link w:val="ZaglavljeChar"/>
    <w:uiPriority w:val="99"/>
    <w:unhideWhenUsed/>
    <w:rsid w:val="000960DF"/>
    <w:pPr>
      <w:tabs>
        <w:tab w:val="center" w:pos="4536"/>
        <w:tab w:val="right" w:pos="9072"/>
      </w:tabs>
    </w:pPr>
  </w:style>
  <w:style w:type="character" w:customStyle="1" w:styleId="ZaglavljeChar">
    <w:name w:val="Zaglavlje Char"/>
    <w:basedOn w:val="Zadanifontodlomka"/>
    <w:link w:val="Zaglavlje"/>
    <w:uiPriority w:val="99"/>
    <w:rsid w:val="000960DF"/>
    <w:rPr>
      <w:rFonts w:ascii="Montserrat Light" w:hAnsi="Montserrat Light"/>
      <w:sz w:val="22"/>
    </w:rPr>
  </w:style>
  <w:style w:type="paragraph" w:styleId="Podnoje">
    <w:name w:val="footer"/>
    <w:basedOn w:val="Normal"/>
    <w:link w:val="PodnojeChar"/>
    <w:uiPriority w:val="99"/>
    <w:unhideWhenUsed/>
    <w:rsid w:val="000960DF"/>
    <w:pPr>
      <w:tabs>
        <w:tab w:val="center" w:pos="4536"/>
        <w:tab w:val="right" w:pos="9072"/>
      </w:tabs>
    </w:pPr>
  </w:style>
  <w:style w:type="character" w:customStyle="1" w:styleId="PodnojeChar">
    <w:name w:val="Podnožje Char"/>
    <w:basedOn w:val="Zadanifontodlomka"/>
    <w:link w:val="Podnoje"/>
    <w:uiPriority w:val="99"/>
    <w:rsid w:val="000960DF"/>
    <w:rPr>
      <w:rFonts w:ascii="Montserrat Light" w:hAnsi="Montserrat Light"/>
      <w:sz w:val="22"/>
    </w:rPr>
  </w:style>
  <w:style w:type="paragraph" w:styleId="Tijeloteksta2">
    <w:name w:val="Body Text 2"/>
    <w:basedOn w:val="Normal"/>
    <w:link w:val="Tijeloteksta2Char"/>
    <w:uiPriority w:val="99"/>
    <w:semiHidden/>
    <w:unhideWhenUsed/>
    <w:rsid w:val="00E80C6B"/>
    <w:pPr>
      <w:spacing w:after="120" w:line="480" w:lineRule="auto"/>
    </w:pPr>
  </w:style>
  <w:style w:type="character" w:customStyle="1" w:styleId="Tijeloteksta2Char">
    <w:name w:val="Tijelo teksta 2 Char"/>
    <w:basedOn w:val="Zadanifontodlomka"/>
    <w:link w:val="Tijeloteksta2"/>
    <w:uiPriority w:val="99"/>
    <w:semiHidden/>
    <w:rsid w:val="00E80C6B"/>
    <w:rPr>
      <w:rFonts w:ascii="Montserrat Light" w:hAnsi="Montserrat Light"/>
      <w:sz w:val="22"/>
    </w:rPr>
  </w:style>
  <w:style w:type="paragraph" w:styleId="Tekstbalonia">
    <w:name w:val="Balloon Text"/>
    <w:basedOn w:val="Normal"/>
    <w:link w:val="TekstbaloniaChar"/>
    <w:uiPriority w:val="99"/>
    <w:semiHidden/>
    <w:unhideWhenUsed/>
    <w:rsid w:val="005812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enik\Desktop\LOGO\PRH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PRHG memo template</Template>
  <TotalTime>31</TotalTime>
  <Pages>1</Pages>
  <Words>2512</Words>
  <Characters>14322</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2020-02-06T13:35:00Z</cp:lastPrinted>
  <dcterms:created xsi:type="dcterms:W3CDTF">2019-12-18T13:59:00Z</dcterms:created>
  <dcterms:modified xsi:type="dcterms:W3CDTF">2020-02-06T13:35:00Z</dcterms:modified>
</cp:coreProperties>
</file>